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3BF4" w:rsidP="75D0CAB4" w:rsidRDefault="00BB3BF4" w14:paraId="1009C7C9" w14:textId="31564FDB">
      <w:pPr>
        <w:jc w:val="center"/>
        <w:rPr>
          <w:b w:val="1"/>
          <w:bCs w:val="1"/>
        </w:rPr>
      </w:pPr>
      <w:r w:rsidRPr="75D0CAB4" w:rsidR="00AB3FA1">
        <w:rPr>
          <w:b w:val="1"/>
          <w:bCs w:val="1"/>
        </w:rPr>
        <w:t>¿Qué significan NOM y UL en los productos de iluminación?</w:t>
      </w:r>
    </w:p>
    <w:p w:rsidR="75D0CAB4" w:rsidP="75D0CAB4" w:rsidRDefault="75D0CAB4" w14:paraId="77BDCC90" w14:textId="22C8670E">
      <w:pPr>
        <w:pStyle w:val="Normal"/>
        <w:jc w:val="center"/>
        <w:rPr>
          <w:b w:val="1"/>
          <w:bCs w:val="1"/>
        </w:rPr>
      </w:pPr>
    </w:p>
    <w:p w:rsidR="00BB3BF4" w:rsidRDefault="00AB3FA1" w14:paraId="62421CE5" w14:textId="0109AABF">
      <w:pPr>
        <w:jc w:val="both"/>
        <w:rPr>
          <w:sz w:val="20"/>
          <w:szCs w:val="20"/>
        </w:rPr>
      </w:pPr>
      <w:r w:rsidRPr="75D0CAB4" w:rsidR="00AB3FA1">
        <w:rPr>
          <w:b w:val="1"/>
          <w:bCs w:val="1"/>
          <w:sz w:val="20"/>
          <w:szCs w:val="20"/>
        </w:rPr>
        <w:t>Ciudad de México</w:t>
      </w:r>
      <w:r w:rsidRPr="75D0CAB4" w:rsidR="00AB3FA1">
        <w:rPr>
          <w:b w:val="1"/>
          <w:bCs w:val="1"/>
          <w:sz w:val="20"/>
          <w:szCs w:val="20"/>
        </w:rPr>
        <w:t xml:space="preserve">, </w:t>
      </w:r>
      <w:r w:rsidRPr="75D0CAB4" w:rsidR="744A5841">
        <w:rPr>
          <w:b w:val="1"/>
          <w:bCs w:val="1"/>
          <w:sz w:val="20"/>
          <w:szCs w:val="20"/>
        </w:rPr>
        <w:t xml:space="preserve">31 </w:t>
      </w:r>
      <w:r w:rsidRPr="75D0CAB4" w:rsidR="00AB3FA1">
        <w:rPr>
          <w:b w:val="1"/>
          <w:bCs w:val="1"/>
          <w:sz w:val="20"/>
          <w:szCs w:val="20"/>
        </w:rPr>
        <w:t>de enero de 2024.-</w:t>
      </w:r>
      <w:r w:rsidRPr="75D0CAB4" w:rsidR="00AB3FA1">
        <w:rPr>
          <w:sz w:val="20"/>
          <w:szCs w:val="20"/>
        </w:rPr>
        <w:t xml:space="preserve"> Al momento de comprar un foco o lámpara, que en términos formales se suelen denominar “</w:t>
      </w:r>
      <w:r w:rsidRPr="75D0CAB4" w:rsidR="00AB3FA1">
        <w:rPr>
          <w:b w:val="1"/>
          <w:bCs w:val="1"/>
          <w:sz w:val="20"/>
          <w:szCs w:val="20"/>
        </w:rPr>
        <w:t>luminarios</w:t>
      </w:r>
      <w:r w:rsidRPr="75D0CAB4" w:rsidR="00AB3FA1">
        <w:rPr>
          <w:sz w:val="20"/>
          <w:szCs w:val="20"/>
        </w:rPr>
        <w:t xml:space="preserve">”, seguramente has visto en el empaque o impreso sobre el mismo producto unos pequeños sellos que dicen </w:t>
      </w:r>
      <w:r w:rsidRPr="75D0CAB4" w:rsidR="00AB3FA1">
        <w:rPr>
          <w:b w:val="1"/>
          <w:bCs w:val="1"/>
          <w:sz w:val="20"/>
          <w:szCs w:val="20"/>
        </w:rPr>
        <w:t>“NOM” o “UL”</w:t>
      </w:r>
      <w:r w:rsidRPr="75D0CAB4" w:rsidR="00AB3FA1">
        <w:rPr>
          <w:sz w:val="20"/>
          <w:szCs w:val="20"/>
        </w:rPr>
        <w:t xml:space="preserve">, pero ¿sabes de qué se tratan realmente? </w:t>
      </w:r>
      <w:r w:rsidRPr="75D0CAB4" w:rsidR="00AB3FA1">
        <w:rPr>
          <w:b w:val="1"/>
          <w:bCs w:val="1"/>
          <w:sz w:val="20"/>
          <w:szCs w:val="20"/>
        </w:rPr>
        <w:t>Son certificaciones</w:t>
      </w:r>
      <w:r w:rsidRPr="75D0CAB4" w:rsidR="00AB3FA1">
        <w:rPr>
          <w:sz w:val="20"/>
          <w:szCs w:val="20"/>
        </w:rPr>
        <w:t xml:space="preserve">. Tanto si eres consumidor como especialista de otras industrias que no sean la de </w:t>
      </w:r>
      <w:r w:rsidRPr="75D0CAB4" w:rsidR="00AB3FA1">
        <w:rPr>
          <w:i w:val="1"/>
          <w:iCs w:val="1"/>
          <w:sz w:val="20"/>
          <w:szCs w:val="20"/>
        </w:rPr>
        <w:t>lightning</w:t>
      </w:r>
      <w:r w:rsidRPr="75D0CAB4" w:rsidR="00AB3FA1">
        <w:rPr>
          <w:sz w:val="20"/>
          <w:szCs w:val="20"/>
        </w:rPr>
        <w:t xml:space="preserve">, a </w:t>
      </w:r>
      <w:r w:rsidRPr="75D0CAB4" w:rsidR="00AB3FA1">
        <w:rPr>
          <w:sz w:val="20"/>
          <w:szCs w:val="20"/>
        </w:rPr>
        <w:t>continuación</w:t>
      </w:r>
      <w:r w:rsidRPr="75D0CAB4" w:rsidR="00AB3FA1">
        <w:rPr>
          <w:sz w:val="20"/>
          <w:szCs w:val="20"/>
        </w:rPr>
        <w:t xml:space="preserve"> te explicamos de qué van en el mercado de la iluminación.</w:t>
      </w:r>
    </w:p>
    <w:p w:rsidR="00BB3BF4" w:rsidRDefault="00BB3BF4" w14:paraId="1D5B63D8" w14:textId="77777777">
      <w:pPr>
        <w:jc w:val="both"/>
        <w:rPr>
          <w:sz w:val="20"/>
          <w:szCs w:val="20"/>
        </w:rPr>
      </w:pPr>
    </w:p>
    <w:p w:rsidR="00BB3BF4" w:rsidRDefault="00AB3FA1" w14:paraId="56122976" w14:textId="5A31A4FA">
      <w:pPr>
        <w:jc w:val="both"/>
        <w:rPr>
          <w:sz w:val="20"/>
          <w:szCs w:val="20"/>
        </w:rPr>
      </w:pPr>
      <w:r w:rsidRPr="75D0CAB4" w:rsidR="00AB3FA1">
        <w:rPr>
          <w:sz w:val="20"/>
          <w:szCs w:val="20"/>
        </w:rPr>
        <w:t xml:space="preserve">De acuerdo con </w:t>
      </w:r>
      <w:r w:rsidRPr="75D0CAB4" w:rsidR="00AB3FA1">
        <w:rPr>
          <w:b w:val="1"/>
          <w:bCs w:val="1"/>
          <w:sz w:val="20"/>
          <w:szCs w:val="20"/>
        </w:rPr>
        <w:t xml:space="preserve">Juan Carlos Laso, CEO de </w:t>
      </w:r>
      <w:hyperlink r:id="Rabf87defed764d81">
        <w:r w:rsidRPr="75D0CAB4" w:rsidR="00AB3FA1">
          <w:rPr>
            <w:rStyle w:val="Hyperlink"/>
            <w:b w:val="1"/>
            <w:bCs w:val="1"/>
            <w:sz w:val="20"/>
            <w:szCs w:val="20"/>
          </w:rPr>
          <w:t xml:space="preserve">Grupo </w:t>
        </w:r>
        <w:r w:rsidRPr="75D0CAB4" w:rsidR="00AB3FA1">
          <w:rPr>
            <w:rStyle w:val="Hyperlink"/>
            <w:b w:val="1"/>
            <w:bCs w:val="1"/>
            <w:sz w:val="20"/>
            <w:szCs w:val="20"/>
          </w:rPr>
          <w:t>Construlita</w:t>
        </w:r>
      </w:hyperlink>
      <w:r w:rsidRPr="75D0CAB4" w:rsidR="00AB3FA1">
        <w:rPr>
          <w:sz w:val="20"/>
          <w:szCs w:val="20"/>
        </w:rPr>
        <w:t xml:space="preserve">, las normas y certificaciones son </w:t>
      </w:r>
      <w:r w:rsidRPr="75D0CAB4" w:rsidR="00AB3FA1">
        <w:rPr>
          <w:b w:val="1"/>
          <w:bCs w:val="1"/>
          <w:sz w:val="20"/>
          <w:szCs w:val="20"/>
        </w:rPr>
        <w:t>marcos regulatorios que impactan positivamente</w:t>
      </w:r>
      <w:r w:rsidRPr="75D0CAB4" w:rsidR="00AB3FA1">
        <w:rPr>
          <w:sz w:val="20"/>
          <w:szCs w:val="20"/>
        </w:rPr>
        <w:t xml:space="preserve"> a cualquier sector, pues su objetivo es mejorar los procesos de fabricación y asegurar el desempeño óptimo de los productos, regulando las pruebas que se desarrollan sobre ellos.</w:t>
      </w:r>
    </w:p>
    <w:p w:rsidR="00BB3BF4" w:rsidRDefault="00BB3BF4" w14:paraId="11CD8576" w14:textId="77777777">
      <w:pPr>
        <w:jc w:val="both"/>
        <w:rPr>
          <w:sz w:val="20"/>
          <w:szCs w:val="20"/>
        </w:rPr>
      </w:pPr>
    </w:p>
    <w:p w:rsidR="00BB3BF4" w:rsidRDefault="00AB3FA1" w14:paraId="1485C16F" w14:textId="6C34CF2D" w14:noSpellErr="1">
      <w:pPr>
        <w:jc w:val="both"/>
        <w:rPr>
          <w:sz w:val="20"/>
          <w:szCs w:val="20"/>
        </w:rPr>
      </w:pPr>
      <w:bookmarkStart w:name="_Int_gsDSpfqh" w:id="1547710365"/>
      <w:r w:rsidRPr="75D0CAB4" w:rsidR="00AB3FA1">
        <w:rPr>
          <w:sz w:val="20"/>
          <w:szCs w:val="20"/>
        </w:rPr>
        <w:t>“</w:t>
      </w:r>
      <w:r w:rsidRPr="75D0CAB4" w:rsidR="00AB3FA1">
        <w:rPr>
          <w:i w:val="1"/>
          <w:iCs w:val="1"/>
          <w:sz w:val="20"/>
          <w:szCs w:val="20"/>
        </w:rPr>
        <w:t xml:space="preserve">En el mercado de la iluminación, cuando los fabricantes o importadores ponemos en circulación un producto en el país, tenemos que apegarnos a las regulaciones en materia de </w:t>
      </w:r>
      <w:r w:rsidRPr="75D0CAB4" w:rsidR="00AB3FA1">
        <w:rPr>
          <w:b w:val="1"/>
          <w:bCs w:val="1"/>
          <w:i w:val="1"/>
          <w:iCs w:val="1"/>
          <w:sz w:val="20"/>
          <w:szCs w:val="20"/>
        </w:rPr>
        <w:t>eficiencia energética y luminosa</w:t>
      </w:r>
      <w:r w:rsidRPr="75D0CAB4" w:rsidR="00AB3FA1">
        <w:rPr>
          <w:i w:val="1"/>
          <w:iCs w:val="1"/>
          <w:sz w:val="20"/>
          <w:szCs w:val="20"/>
        </w:rPr>
        <w:t>, entre otros criterios que nos sirven para solicitar una certificación NOM, por ejemplo.</w:t>
      </w:r>
      <w:bookmarkEnd w:id="1547710365"/>
      <w:r w:rsidRPr="75D0CAB4" w:rsidR="00AB3FA1">
        <w:rPr>
          <w:i w:val="1"/>
          <w:iCs w:val="1"/>
          <w:sz w:val="20"/>
          <w:szCs w:val="20"/>
        </w:rPr>
        <w:t xml:space="preserve"> Cabe destacar </w:t>
      </w:r>
      <w:r w:rsidRPr="75D0CAB4" w:rsidR="0079112F">
        <w:rPr>
          <w:i w:val="1"/>
          <w:iCs w:val="1"/>
          <w:sz w:val="20"/>
          <w:szCs w:val="20"/>
        </w:rPr>
        <w:t>que,</w:t>
      </w:r>
      <w:r w:rsidRPr="75D0CAB4" w:rsidR="00AB3FA1">
        <w:rPr>
          <w:i w:val="1"/>
          <w:iCs w:val="1"/>
          <w:sz w:val="20"/>
          <w:szCs w:val="20"/>
        </w:rPr>
        <w:t xml:space="preserve"> en el mundo de las normas y certificaciones, hay unas obligatorias que sí o sí debemos tener las marcas. Pero otras son opcionales y nos sirven para darle un plus de calidad y reputación a lo que ve</w:t>
      </w:r>
      <w:r w:rsidRPr="75D0CAB4" w:rsidR="00AB3FA1">
        <w:rPr>
          <w:i w:val="1"/>
          <w:iCs w:val="1"/>
          <w:sz w:val="20"/>
          <w:szCs w:val="20"/>
        </w:rPr>
        <w:t>ndemos, convirtiéndose en ventajas competitivas para las marcas y en mayor confianza a los ojos del comprador</w:t>
      </w:r>
      <w:r w:rsidRPr="75D0CAB4" w:rsidR="00AB3FA1">
        <w:rPr>
          <w:sz w:val="20"/>
          <w:szCs w:val="20"/>
        </w:rPr>
        <w:t>”; explica.</w:t>
      </w:r>
    </w:p>
    <w:p w:rsidR="00BB3BF4" w:rsidRDefault="00BB3BF4" w14:paraId="6A5A7053" w14:textId="77777777">
      <w:pPr>
        <w:jc w:val="both"/>
        <w:rPr>
          <w:sz w:val="20"/>
          <w:szCs w:val="20"/>
        </w:rPr>
      </w:pPr>
    </w:p>
    <w:p w:rsidR="00BB3BF4" w:rsidRDefault="00AB3FA1" w14:paraId="2A94186A" w14:textId="7777777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Diferencias entre NOM y UL</w:t>
      </w:r>
    </w:p>
    <w:p w:rsidR="00BB3BF4" w:rsidRDefault="00BB3BF4" w14:paraId="0E796271" w14:textId="77777777">
      <w:pPr>
        <w:jc w:val="both"/>
        <w:rPr>
          <w:sz w:val="20"/>
          <w:szCs w:val="20"/>
        </w:rPr>
      </w:pPr>
    </w:p>
    <w:p w:rsidR="00BB3BF4" w:rsidRDefault="00AB3FA1" w14:paraId="61C24AE9" w14:textId="2795F69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Antes de entrar a detalle sobre las especificaciones de cada uno de estos sellos relevantes en el segmento de la iluminación, el experto señala que </w:t>
      </w:r>
      <w:r>
        <w:rPr>
          <w:b/>
          <w:sz w:val="20"/>
          <w:szCs w:val="20"/>
        </w:rPr>
        <w:t>no debemos confundir Norma Oficial Mexicana (NOM) con Normas Mexicanas (NMX)</w:t>
      </w:r>
      <w:r>
        <w:rPr>
          <w:sz w:val="20"/>
          <w:szCs w:val="20"/>
        </w:rPr>
        <w:t>, aunque mantienen cierta relación: “</w:t>
      </w:r>
      <w:r>
        <w:rPr>
          <w:i/>
          <w:sz w:val="20"/>
          <w:szCs w:val="20"/>
        </w:rPr>
        <w:t>Las NOM determinan cuáles son los criterios que deben cumplirse, y son de carácter obligatorio. Mientras que las NMX son de aplicación voluntaria y funcionan como referencia para determinar la calidad de productos o servicios. De cierta forma, en el primer caso se abordan más los temas de seguridad, y en el segundo</w:t>
      </w:r>
      <w:r w:rsidR="0079112F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aspectos de garantía o vida útil</w:t>
      </w:r>
      <w:r>
        <w:rPr>
          <w:sz w:val="20"/>
          <w:szCs w:val="20"/>
        </w:rPr>
        <w:t>”.</w:t>
      </w:r>
    </w:p>
    <w:p w:rsidR="00BB3BF4" w:rsidRDefault="00BB3BF4" w14:paraId="75C0BFE2" w14:textId="77777777">
      <w:pPr>
        <w:jc w:val="both"/>
        <w:rPr>
          <w:sz w:val="20"/>
          <w:szCs w:val="20"/>
        </w:rPr>
      </w:pPr>
    </w:p>
    <w:p w:rsidR="00BB3BF4" w:rsidRDefault="00AB3FA1" w14:paraId="7E8E28E0" w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Puntos clave de las </w:t>
      </w:r>
      <w:r>
        <w:rPr>
          <w:b/>
          <w:sz w:val="20"/>
          <w:szCs w:val="20"/>
        </w:rPr>
        <w:t>NOM, de carácter obligatorio</w:t>
      </w:r>
      <w:r>
        <w:rPr>
          <w:sz w:val="20"/>
          <w:szCs w:val="20"/>
        </w:rPr>
        <w:t>:</w:t>
      </w:r>
    </w:p>
    <w:p w:rsidR="00BB3BF4" w:rsidRDefault="00BB3BF4" w14:paraId="2EC3093F" w14:textId="77777777">
      <w:pPr>
        <w:jc w:val="both"/>
        <w:rPr>
          <w:sz w:val="20"/>
          <w:szCs w:val="20"/>
        </w:rPr>
      </w:pPr>
    </w:p>
    <w:p w:rsidR="00BB3BF4" w:rsidRDefault="00AB3FA1" w14:paraId="0B4670B5" w14:textId="7777777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Determinan cuáles son los criterios que deben cumplirse.</w:t>
      </w:r>
    </w:p>
    <w:p w:rsidR="00BB3BF4" w:rsidRDefault="00AB3FA1" w14:paraId="285E99C9" w14:textId="7777777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Son regulaciones técnicas que rigen a la industria para </w:t>
      </w:r>
      <w:r>
        <w:rPr>
          <w:b/>
          <w:sz w:val="20"/>
          <w:szCs w:val="20"/>
        </w:rPr>
        <w:t>atender y eliminar los riesgos</w:t>
      </w:r>
      <w:r>
        <w:rPr>
          <w:sz w:val="20"/>
          <w:szCs w:val="20"/>
        </w:rPr>
        <w:t xml:space="preserve"> para la población y el medio ambiente.</w:t>
      </w:r>
    </w:p>
    <w:p w:rsidR="00BB3BF4" w:rsidRDefault="00AB3FA1" w14:paraId="503E792D" w14:textId="7777777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aplican a productos, procesos, sistemas, actividades, servicios o métodos de </w:t>
      </w:r>
      <w:r>
        <w:rPr>
          <w:sz w:val="20"/>
          <w:szCs w:val="20"/>
        </w:rPr>
        <w:t>producción.</w:t>
      </w:r>
    </w:p>
    <w:p w:rsidR="00BB3BF4" w:rsidRDefault="00AB3FA1" w14:paraId="07BBA64B" w14:textId="7777777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Están basadas en información científica y tecnológica, para promover la calidad de los bienes y servicios que se ofertan y utilizan cotidianamente.</w:t>
      </w:r>
    </w:p>
    <w:p w:rsidR="00BB3BF4" w:rsidRDefault="00AB3FA1" w14:paraId="44E730C9" w14:textId="7777777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Son elaboradas por comités con representantes de todos los sectores interesados: productores, comercializadores, fabricantes, exportadores, importadores, académicos y consumidores, así como de la dependencia gubernamental competente. </w:t>
      </w:r>
    </w:p>
    <w:p w:rsidR="00BB3BF4" w:rsidRDefault="00AB3FA1" w14:paraId="744768EE" w14:textId="77777777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Aunque parecieran meramente locales, por su robustez obtenida mediante un profundo trabajo interdisciplinario, tienen valor a nivel internacional.</w:t>
      </w:r>
    </w:p>
    <w:p w:rsidR="00BB3BF4" w:rsidRDefault="00BB3BF4" w14:paraId="72917176" w14:textId="77777777">
      <w:pPr>
        <w:jc w:val="both"/>
        <w:rPr>
          <w:sz w:val="20"/>
          <w:szCs w:val="20"/>
        </w:rPr>
      </w:pPr>
    </w:p>
    <w:p w:rsidR="00BB3BF4" w:rsidRDefault="00AB3FA1" w14:paraId="50BAB793" w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 su parte, </w:t>
      </w:r>
      <w:r>
        <w:rPr>
          <w:b/>
          <w:sz w:val="20"/>
          <w:szCs w:val="20"/>
        </w:rPr>
        <w:t>UL</w:t>
      </w:r>
      <w:r>
        <w:rPr>
          <w:sz w:val="20"/>
          <w:szCs w:val="20"/>
        </w:rPr>
        <w:t xml:space="preserve"> (siglas de </w:t>
      </w:r>
      <w:proofErr w:type="spellStart"/>
      <w:r>
        <w:rPr>
          <w:i/>
          <w:sz w:val="20"/>
          <w:szCs w:val="20"/>
        </w:rPr>
        <w:t>Underwriters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Laboratories</w:t>
      </w:r>
      <w:proofErr w:type="spellEnd"/>
      <w:r>
        <w:rPr>
          <w:i/>
          <w:sz w:val="20"/>
          <w:szCs w:val="20"/>
        </w:rPr>
        <w:t xml:space="preserve">, </w:t>
      </w:r>
      <w:r>
        <w:rPr>
          <w:sz w:val="20"/>
          <w:szCs w:val="20"/>
        </w:rPr>
        <w:t xml:space="preserve">consultora especializada en seguridad y certificación con sede en Estados Unidos) no es una certificación obligatoria, como sí lo son las NOM. Pero </w:t>
      </w:r>
      <w:r>
        <w:rPr>
          <w:b/>
          <w:sz w:val="20"/>
          <w:szCs w:val="20"/>
        </w:rPr>
        <w:t>es necesaria para vender luminarios que serán instalados en Estados Unidos y Canadá</w:t>
      </w:r>
      <w:r>
        <w:rPr>
          <w:sz w:val="20"/>
          <w:szCs w:val="20"/>
        </w:rPr>
        <w:t>. En otras palabras, son un básico para la exportación a los países vecinos del norte, y una forma de remarcar la seguridad y calidad de los productos que se quedan en el mercado nacional.</w:t>
      </w:r>
    </w:p>
    <w:p w:rsidR="00BB3BF4" w:rsidRDefault="00BB3BF4" w14:paraId="2621580C" w14:textId="77777777">
      <w:pPr>
        <w:jc w:val="both"/>
        <w:rPr>
          <w:sz w:val="20"/>
          <w:szCs w:val="20"/>
        </w:rPr>
      </w:pPr>
    </w:p>
    <w:p w:rsidR="00BB3BF4" w:rsidRDefault="00AB3FA1" w14:paraId="683B8F6F" w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Juan Carlos Laso resume la </w:t>
      </w:r>
      <w:r>
        <w:rPr>
          <w:b/>
          <w:sz w:val="20"/>
          <w:szCs w:val="20"/>
        </w:rPr>
        <w:t>certificación UL</w:t>
      </w:r>
      <w:r>
        <w:rPr>
          <w:sz w:val="20"/>
          <w:szCs w:val="20"/>
        </w:rPr>
        <w:t>, en los siguientes puntos clave:</w:t>
      </w:r>
    </w:p>
    <w:p w:rsidR="00BB3BF4" w:rsidRDefault="00BB3BF4" w14:paraId="4FFA95AD" w14:textId="77777777">
      <w:pPr>
        <w:jc w:val="both"/>
        <w:rPr>
          <w:sz w:val="20"/>
          <w:szCs w:val="20"/>
        </w:rPr>
      </w:pPr>
    </w:p>
    <w:p w:rsidR="00BB3BF4" w:rsidRDefault="00AB3FA1" w14:paraId="5B4CED74" w14:textId="77777777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 una </w:t>
      </w:r>
      <w:r>
        <w:rPr>
          <w:b/>
          <w:sz w:val="20"/>
          <w:szCs w:val="20"/>
        </w:rPr>
        <w:t>certificación privada</w:t>
      </w:r>
      <w:r>
        <w:rPr>
          <w:sz w:val="20"/>
          <w:szCs w:val="20"/>
        </w:rPr>
        <w:t xml:space="preserve"> que se ha expandido en más de 100 países. </w:t>
      </w:r>
    </w:p>
    <w:p w:rsidR="00BB3BF4" w:rsidRDefault="00AB3FA1" w14:paraId="313E72A7" w14:textId="77777777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Es uno de los sellos con más relevancia en Estados Unidos y Canadá, haciendo altamente competitivos a los </w:t>
      </w:r>
      <w:r>
        <w:rPr>
          <w:sz w:val="20"/>
          <w:szCs w:val="20"/>
        </w:rPr>
        <w:t>productos que circulan en los mercados globales.</w:t>
      </w:r>
    </w:p>
    <w:p w:rsidR="00BB3BF4" w:rsidRDefault="00AB3FA1" w14:paraId="43C13FA4" w14:textId="77777777" w14:noSpellErr="1">
      <w:pPr>
        <w:numPr>
          <w:ilvl w:val="0"/>
          <w:numId w:val="2"/>
        </w:numPr>
        <w:jc w:val="both"/>
        <w:rPr>
          <w:sz w:val="20"/>
          <w:szCs w:val="20"/>
        </w:rPr>
      </w:pPr>
      <w:bookmarkStart w:name="_Int_yAruzSZB" w:id="687507762"/>
      <w:r w:rsidRPr="75D0CAB4" w:rsidR="00AB3FA1">
        <w:rPr>
          <w:sz w:val="20"/>
          <w:szCs w:val="20"/>
        </w:rPr>
        <w:t xml:space="preserve">Su proceso se enfoca principalmente en </w:t>
      </w:r>
      <w:r w:rsidRPr="75D0CAB4" w:rsidR="00AB3FA1">
        <w:rPr>
          <w:b w:val="1"/>
          <w:bCs w:val="1"/>
          <w:sz w:val="20"/>
          <w:szCs w:val="20"/>
        </w:rPr>
        <w:t>verificar los altos estándares de seguridad de los productos</w:t>
      </w:r>
      <w:r w:rsidRPr="75D0CAB4" w:rsidR="00AB3FA1">
        <w:rPr>
          <w:sz w:val="20"/>
          <w:szCs w:val="20"/>
        </w:rPr>
        <w:t>, a través de un proceso de evaluación de componentes, materiales, sistemas y rendimiento.</w:t>
      </w:r>
      <w:bookmarkEnd w:id="687507762"/>
    </w:p>
    <w:p w:rsidR="00BB3BF4" w:rsidRDefault="00AB3FA1" w14:paraId="67B361A6" w14:textId="77777777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Los fabricantes de iluminación la realizan debido a que garantiza que el producto cumple los requisitos establecidos en las normas vigentes.</w:t>
      </w:r>
    </w:p>
    <w:p w:rsidR="00BB3BF4" w:rsidRDefault="00AB3FA1" w14:paraId="67B60CCC" w14:textId="77777777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el caso de nuestro país, el nombre completo de la certificación es </w:t>
      </w:r>
      <w:r>
        <w:rPr>
          <w:b/>
          <w:sz w:val="20"/>
          <w:szCs w:val="20"/>
        </w:rPr>
        <w:t>UL-MX NOM</w:t>
      </w:r>
      <w:r>
        <w:rPr>
          <w:sz w:val="20"/>
          <w:szCs w:val="20"/>
        </w:rPr>
        <w:t>, que no tiene mucho en el sector nacional y es otorgada por la organización UL de México.</w:t>
      </w:r>
    </w:p>
    <w:p w:rsidR="00BB3BF4" w:rsidRDefault="00BB3BF4" w14:paraId="4E15D2BD" w14:textId="77777777">
      <w:pPr>
        <w:jc w:val="both"/>
        <w:rPr>
          <w:sz w:val="20"/>
          <w:szCs w:val="20"/>
        </w:rPr>
      </w:pPr>
    </w:p>
    <w:p w:rsidR="00BB3BF4" w:rsidRDefault="00AB3FA1" w14:paraId="36427454" w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pregunta expresa de </w:t>
      </w:r>
      <w:r>
        <w:rPr>
          <w:b/>
          <w:sz w:val="20"/>
          <w:szCs w:val="20"/>
        </w:rPr>
        <w:t>¿cuál de las dos certificaciones es mejor?</w:t>
      </w:r>
      <w:r>
        <w:rPr>
          <w:sz w:val="20"/>
          <w:szCs w:val="20"/>
        </w:rPr>
        <w:t>, el CEO de Grupo Construlita comenta: “</w:t>
      </w:r>
      <w:r>
        <w:rPr>
          <w:i/>
          <w:sz w:val="20"/>
          <w:szCs w:val="20"/>
        </w:rPr>
        <w:t>No podríamos afirmar que una es mejor que otra, pues ambas tienen ventajas para el desarrollo, fabricación y distribución de productos especializados en iluminación. Mi recomendación es evaluar cuál es la opción correcta para un producto en específico y sus canales de distribución</w:t>
      </w:r>
      <w:r>
        <w:rPr>
          <w:sz w:val="20"/>
          <w:szCs w:val="20"/>
        </w:rPr>
        <w:t>”.</w:t>
      </w:r>
    </w:p>
    <w:p w:rsidR="00BB3BF4" w:rsidRDefault="00BB3BF4" w14:paraId="2E7581EC" w14:textId="77777777">
      <w:pPr>
        <w:jc w:val="both"/>
        <w:rPr>
          <w:sz w:val="20"/>
          <w:szCs w:val="20"/>
        </w:rPr>
      </w:pPr>
    </w:p>
    <w:p w:rsidR="00BB3BF4" w:rsidRDefault="00AB3FA1" w14:paraId="6D06188B" w14:textId="7777777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conclusión, podemos decir que las certificaciones UL y NOM </w:t>
      </w:r>
      <w:r>
        <w:rPr>
          <w:b/>
          <w:sz w:val="20"/>
          <w:szCs w:val="20"/>
        </w:rPr>
        <w:t xml:space="preserve">comparten el objetivo de regular la seguridad y la calidad </w:t>
      </w:r>
      <w:r>
        <w:rPr>
          <w:sz w:val="20"/>
          <w:szCs w:val="20"/>
        </w:rPr>
        <w:t xml:space="preserve">de los productos en iluminación. Más que “ponerlas a competir”, una buena práctica para las compañías que quieran ser más competitivas es cumplir con ambas, sin perder de vista que </w:t>
      </w:r>
      <w:r>
        <w:rPr>
          <w:b/>
          <w:sz w:val="20"/>
          <w:szCs w:val="20"/>
        </w:rPr>
        <w:t>cada una representa un camino diferente</w:t>
      </w:r>
      <w:r>
        <w:rPr>
          <w:sz w:val="20"/>
          <w:szCs w:val="20"/>
        </w:rPr>
        <w:t xml:space="preserve">, relacionado con </w:t>
      </w:r>
      <w:r>
        <w:rPr>
          <w:b/>
          <w:sz w:val="20"/>
          <w:szCs w:val="20"/>
        </w:rPr>
        <w:t>el mercado</w:t>
      </w:r>
      <w:r>
        <w:rPr>
          <w:sz w:val="20"/>
          <w:szCs w:val="20"/>
        </w:rPr>
        <w:t xml:space="preserve"> en el que se venderán o instalarán los luminarios en cuestión.</w:t>
      </w:r>
    </w:p>
    <w:p w:rsidR="00BB3BF4" w:rsidRDefault="00BB3BF4" w14:paraId="1DE87639" w14:textId="77777777">
      <w:pPr>
        <w:jc w:val="both"/>
      </w:pPr>
    </w:p>
    <w:p w:rsidR="00BB3BF4" w:rsidRDefault="00AB3FA1" w14:paraId="7A0C2792" w14:textId="77777777">
      <w:pPr>
        <w:widowControl w:val="0"/>
        <w:spacing w:after="220" w:line="240" w:lineRule="auto"/>
        <w:jc w:val="center"/>
        <w:rPr>
          <w:rFonts w:ascii="Open Sans" w:hAnsi="Open Sans" w:eastAsia="Open Sans" w:cs="Open Sans"/>
          <w:sz w:val="18"/>
          <w:szCs w:val="18"/>
        </w:rPr>
      </w:pPr>
      <w:r>
        <w:rPr>
          <w:rFonts w:ascii="Open Sans" w:hAnsi="Open Sans" w:eastAsia="Open Sans" w:cs="Open Sans"/>
          <w:sz w:val="18"/>
          <w:szCs w:val="18"/>
        </w:rPr>
        <w:t>-o0o-</w:t>
      </w:r>
    </w:p>
    <w:p w:rsidR="00BB3BF4" w:rsidRDefault="00AB3FA1" w14:paraId="3F56F517" w14:textId="77777777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/>
          <w:sz w:val="18"/>
          <w:szCs w:val="18"/>
        </w:rPr>
      </w:pPr>
      <w:r>
        <w:rPr>
          <w:rFonts w:ascii="Open Sans" w:hAnsi="Open Sans" w:eastAsia="Open Sans" w:cs="Open Sans"/>
          <w:b/>
          <w:sz w:val="18"/>
          <w:szCs w:val="18"/>
        </w:rPr>
        <w:t xml:space="preserve">Sobre </w:t>
      </w:r>
      <w:hyperlink r:id="rId11">
        <w:r>
          <w:rPr>
            <w:rFonts w:ascii="Open Sans" w:hAnsi="Open Sans" w:eastAsia="Open Sans" w:cs="Open Sans"/>
            <w:b/>
            <w:color w:val="1155CC"/>
            <w:sz w:val="18"/>
            <w:szCs w:val="18"/>
            <w:u w:val="single"/>
          </w:rPr>
          <w:t>Construlita</w:t>
        </w:r>
      </w:hyperlink>
    </w:p>
    <w:p w:rsidR="00BB3BF4" w:rsidRDefault="00AB3FA1" w14:paraId="06054050" w14:textId="77777777">
      <w:pPr>
        <w:widowControl w:val="0"/>
        <w:spacing w:after="220" w:line="240" w:lineRule="auto"/>
        <w:jc w:val="both"/>
      </w:pPr>
      <w:r>
        <w:rPr>
          <w:rFonts w:ascii="Open Sans" w:hAnsi="Open Sans" w:eastAsia="Open Sans" w:cs="Open Sans"/>
          <w:sz w:val="18"/>
          <w:szCs w:val="18"/>
        </w:rPr>
        <w:t xml:space="preserve">Construlita es una marca experta en iluminación profesional para aplicaciones comerciales, en oficinas, centros de servicio, industrias, de hospitalidad, arquitectónicas, urbanas y de alumbrado público. Satisface las necesidades de usuarios de la iluminación mediante conocimiento, tecnología y generación de propuestas que agregan valor a los proyectos, creando espacios llenos de experiencias cautivadoras que aumentan los sentidos mediante la luz. </w:t>
      </w:r>
      <w:r>
        <w:rPr>
          <w:rFonts w:ascii="Open Sans" w:hAnsi="Open Sans" w:eastAsia="Open Sans" w:cs="Open Sans"/>
          <w:i/>
          <w:sz w:val="18"/>
          <w:szCs w:val="18"/>
        </w:rPr>
        <w:t>“Convierte tu talento profesional en realidades que trascienden”.</w:t>
      </w:r>
    </w:p>
    <w:p w:rsidR="00BB3BF4" w:rsidRDefault="00BB3BF4" w14:paraId="1280DF15" w14:textId="77777777">
      <w:pPr>
        <w:jc w:val="both"/>
      </w:pPr>
    </w:p>
    <w:sectPr w:rsidR="00BB3BF4">
      <w:headerReference w:type="default" r:id="rId12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0740" w:rsidRDefault="00670740" w14:paraId="3DB65356" w14:textId="77777777">
      <w:pPr>
        <w:spacing w:line="240" w:lineRule="auto"/>
      </w:pPr>
      <w:r>
        <w:separator/>
      </w:r>
    </w:p>
  </w:endnote>
  <w:endnote w:type="continuationSeparator" w:id="0">
    <w:p w:rsidR="00670740" w:rsidRDefault="00670740" w14:paraId="412813D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0740" w:rsidRDefault="00670740" w14:paraId="5574B409" w14:textId="77777777">
      <w:pPr>
        <w:spacing w:line="240" w:lineRule="auto"/>
      </w:pPr>
      <w:r>
        <w:separator/>
      </w:r>
    </w:p>
  </w:footnote>
  <w:footnote w:type="continuationSeparator" w:id="0">
    <w:p w:rsidR="00670740" w:rsidRDefault="00670740" w14:paraId="1943C3E2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B3BF4" w:rsidRDefault="00AB3FA1" w14:paraId="220CEF02" w14:textId="77777777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B60D738" wp14:editId="5D2D500A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2300288" cy="460058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9393" b="30786"/>
                  <a:stretch>
                    <a:fillRect/>
                  </a:stretch>
                </pic:blipFill>
                <pic:spPr>
                  <a:xfrm>
                    <a:off x="0" y="0"/>
                    <a:ext cx="2300288" cy="4600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AruzSZB" int2:invalidationBookmarkName="" int2:hashCode="ZyqkfOwmkOKicU" int2:id="nzTNnjpN">
      <int2:state int2:type="AugLoop_Text_Critique" int2:value="Rejected"/>
    </int2:bookmark>
    <int2:bookmark int2:bookmarkName="_Int_gsDSpfqh" int2:invalidationBookmarkName="" int2:hashCode="GjvERFGEYXNax2" int2:id="4fUYSYbj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8674C"/>
    <w:multiLevelType w:val="multilevel"/>
    <w:tmpl w:val="4AD8C4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096BD5"/>
    <w:multiLevelType w:val="multilevel"/>
    <w:tmpl w:val="29642A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07514901">
    <w:abstractNumId w:val="1"/>
  </w:num>
  <w:num w:numId="2" w16cid:durableId="429351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F4"/>
    <w:rsid w:val="00670740"/>
    <w:rsid w:val="0079112F"/>
    <w:rsid w:val="00AB3FA1"/>
    <w:rsid w:val="00BB3BF4"/>
    <w:rsid w:val="22224D0C"/>
    <w:rsid w:val="358B1E93"/>
    <w:rsid w:val="6BE6206F"/>
    <w:rsid w:val="744A5841"/>
    <w:rsid w:val="75D0C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9CF1D"/>
  <w15:docId w15:val="{1F7E045E-22C7-474F-8DD6-C3ABCCE8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construlita.com/nosotros" TargetMode="External" Id="rId11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www.grupoconstrulita.com/" TargetMode="External" Id="Rabf87defed764d8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17ece98d1c95446961584e1e35dd6e7d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2279ffe76ce6ffe49a86efe322acbb69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Props1.xml><?xml version="1.0" encoding="utf-8"?>
<ds:datastoreItem xmlns:ds="http://schemas.openxmlformats.org/officeDocument/2006/customXml" ds:itemID="{391280A2-4F0A-413E-B833-5FC5BE05E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f0f527-834d-490e-a60d-b57434dc856c"/>
    <ds:schemaRef ds:uri="cc7bb8b8-49ce-4cf5-9d69-d7e15f4c3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D3B53-01E4-4CF3-84A7-E43AC237E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627EE-5FC6-41B3-B798-EC236997092E}">
  <ds:schemaRefs>
    <ds:schemaRef ds:uri="http://schemas.microsoft.com/office/2006/metadata/properties"/>
    <ds:schemaRef ds:uri="http://schemas.microsoft.com/office/infopath/2007/PartnerControls"/>
    <ds:schemaRef ds:uri="1cf0f527-834d-490e-a60d-b57434dc856c"/>
    <ds:schemaRef ds:uri="cc7bb8b8-49ce-4cf5-9d69-d7e15f4c37c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Saul Lenin Gonzalez Rivas</dc:creator>
  <lastModifiedBy>Víctor Manuel Aramis Sánchez Pimentel</lastModifiedBy>
  <revision>4</revision>
  <dcterms:created xsi:type="dcterms:W3CDTF">2024-01-31T03:18:00.0000000Z</dcterms:created>
  <dcterms:modified xsi:type="dcterms:W3CDTF">2024-01-31T03:20:56.5791096Z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Order">
    <vt:r8>4100</vt:r8>
  </property>
</Properties>
</file>